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Pr>
          <w:rFonts w:ascii="Arial" w:hAnsi="Arial" w:cs="Arial"/>
          <w:b/>
          <w:sz w:val="24"/>
          <w:szCs w:val="24"/>
        </w:rPr>
        <w:t xml:space="preserve"> (16 a 27 de marzo de 2020)</w:t>
      </w:r>
    </w:p>
    <w:p w:rsidR="0012206D" w:rsidRPr="009D1A90" w:rsidRDefault="009D1A90">
      <w:pPr>
        <w:rPr>
          <w:rFonts w:ascii="Arial" w:hAnsi="Arial" w:cs="Arial"/>
          <w:sz w:val="24"/>
          <w:szCs w:val="24"/>
        </w:rPr>
      </w:pPr>
      <w:r w:rsidRPr="009D1A90">
        <w:rPr>
          <w:rFonts w:ascii="Arial" w:hAnsi="Arial" w:cs="Arial"/>
          <w:sz w:val="24"/>
          <w:szCs w:val="24"/>
        </w:rPr>
        <w:t>CURSO</w:t>
      </w:r>
      <w:proofErr w:type="gramStart"/>
      <w:r w:rsidRPr="009D1A90">
        <w:rPr>
          <w:rFonts w:ascii="Arial" w:hAnsi="Arial" w:cs="Arial"/>
          <w:sz w:val="24"/>
          <w:szCs w:val="24"/>
        </w:rPr>
        <w:t>:</w:t>
      </w:r>
      <w:r w:rsidR="00560254">
        <w:rPr>
          <w:rFonts w:ascii="Arial" w:hAnsi="Arial" w:cs="Arial"/>
          <w:sz w:val="24"/>
          <w:szCs w:val="24"/>
        </w:rPr>
        <w:t xml:space="preserve">  </w:t>
      </w:r>
      <w:r w:rsidR="00F52385">
        <w:rPr>
          <w:rFonts w:ascii="Arial" w:hAnsi="Arial" w:cs="Arial"/>
          <w:b/>
          <w:sz w:val="24"/>
          <w:szCs w:val="24"/>
        </w:rPr>
        <w:t>1</w:t>
      </w:r>
      <w:proofErr w:type="gramEnd"/>
      <w:r w:rsidR="0001490B">
        <w:rPr>
          <w:rFonts w:ascii="Arial" w:hAnsi="Arial" w:cs="Arial"/>
          <w:b/>
          <w:sz w:val="24"/>
          <w:szCs w:val="24"/>
        </w:rPr>
        <w:t>º ESPA</w:t>
      </w:r>
      <w:r w:rsidR="00560254">
        <w:rPr>
          <w:rFonts w:ascii="Arial" w:hAnsi="Arial" w:cs="Arial"/>
          <w:sz w:val="24"/>
          <w:szCs w:val="24"/>
        </w:rPr>
        <w:t xml:space="preserve"> </w:t>
      </w:r>
    </w:p>
    <w:p w:rsidR="009D1A90" w:rsidRPr="009D1A90" w:rsidRDefault="009D1A90">
      <w:pPr>
        <w:rPr>
          <w:rFonts w:ascii="Arial" w:hAnsi="Arial" w:cs="Arial"/>
          <w:sz w:val="24"/>
          <w:szCs w:val="24"/>
        </w:rPr>
      </w:pPr>
      <w:r w:rsidRPr="009D1A90">
        <w:rPr>
          <w:rFonts w:ascii="Arial" w:hAnsi="Arial" w:cs="Arial"/>
          <w:sz w:val="24"/>
          <w:szCs w:val="24"/>
        </w:rPr>
        <w:t>MATERIA:</w:t>
      </w:r>
      <w:r w:rsidR="00560254">
        <w:rPr>
          <w:rFonts w:ascii="Arial" w:hAnsi="Arial" w:cs="Arial"/>
          <w:sz w:val="24"/>
          <w:szCs w:val="24"/>
        </w:rPr>
        <w:t xml:space="preserve"> </w:t>
      </w:r>
      <w:r w:rsidR="0001490B">
        <w:rPr>
          <w:rFonts w:ascii="Arial" w:hAnsi="Arial" w:cs="Arial"/>
          <w:b/>
          <w:sz w:val="24"/>
          <w:szCs w:val="24"/>
        </w:rPr>
        <w:t>SOCIALES</w:t>
      </w:r>
    </w:p>
    <w:p w:rsidR="0012206D" w:rsidRDefault="00953821">
      <w:pPr>
        <w:rPr>
          <w:rFonts w:ascii="Arial" w:hAnsi="Arial" w:cs="Arial"/>
          <w:sz w:val="24"/>
          <w:szCs w:val="24"/>
        </w:rPr>
      </w:pPr>
      <w:r>
        <w:rPr>
          <w:rFonts w:ascii="Arial" w:hAnsi="Arial" w:cs="Arial"/>
          <w:sz w:val="24"/>
          <w:szCs w:val="24"/>
        </w:rPr>
        <w:t>PROFESOR/A:</w:t>
      </w:r>
      <w:r w:rsidR="00F52385">
        <w:rPr>
          <w:rFonts w:ascii="Arial" w:hAnsi="Arial" w:cs="Arial"/>
          <w:sz w:val="24"/>
          <w:szCs w:val="24"/>
        </w:rPr>
        <w:t xml:space="preserve"> </w:t>
      </w:r>
      <w:r w:rsidR="00560254">
        <w:rPr>
          <w:rFonts w:ascii="Arial" w:hAnsi="Arial" w:cs="Arial"/>
          <w:sz w:val="24"/>
          <w:szCs w:val="24"/>
        </w:rPr>
        <w:t>Ernesto Huici Campillos</w:t>
      </w:r>
      <w:r w:rsidR="00560254">
        <w:rPr>
          <w:rFonts w:ascii="Arial" w:hAnsi="Arial" w:cs="Arial"/>
          <w:sz w:val="24"/>
          <w:szCs w:val="24"/>
        </w:rPr>
        <w:tab/>
      </w:r>
    </w:p>
    <w:p w:rsidR="00953821" w:rsidRDefault="00953821">
      <w:pPr>
        <w:rPr>
          <w:rFonts w:ascii="Arial" w:hAnsi="Arial" w:cs="Arial"/>
          <w:sz w:val="24"/>
          <w:szCs w:val="24"/>
        </w:rPr>
      </w:pPr>
      <w:r>
        <w:rPr>
          <w:rFonts w:ascii="Arial" w:hAnsi="Arial" w:cs="Arial"/>
          <w:sz w:val="24"/>
          <w:szCs w:val="24"/>
        </w:rPr>
        <w:t xml:space="preserve">MAIL del docente: </w:t>
      </w:r>
      <w:r w:rsidR="00560254">
        <w:rPr>
          <w:rFonts w:ascii="Arial" w:hAnsi="Arial" w:cs="Arial"/>
          <w:sz w:val="24"/>
          <w:szCs w:val="24"/>
        </w:rPr>
        <w:t>e</w:t>
      </w:r>
      <w:r w:rsidR="0001490B">
        <w:rPr>
          <w:rFonts w:ascii="Arial" w:hAnsi="Arial" w:cs="Arial"/>
          <w:sz w:val="24"/>
          <w:szCs w:val="24"/>
        </w:rPr>
        <w:t>casacanal</w:t>
      </w:r>
      <w:r w:rsidR="00560254">
        <w:rPr>
          <w:rFonts w:ascii="Arial" w:hAnsi="Arial" w:cs="Arial"/>
          <w:sz w:val="24"/>
          <w:szCs w:val="24"/>
        </w:rPr>
        <w:t>@</w:t>
      </w:r>
      <w:r w:rsidR="0001490B">
        <w:rPr>
          <w:rFonts w:ascii="Arial" w:hAnsi="Arial" w:cs="Arial"/>
          <w:sz w:val="24"/>
          <w:szCs w:val="24"/>
        </w:rPr>
        <w:t>gmail.com</w:t>
      </w:r>
    </w:p>
    <w:p w:rsidR="00560254" w:rsidRPr="00526C6B" w:rsidRDefault="00526C6B">
      <w:pPr>
        <w:rPr>
          <w:rFonts w:ascii="Arial" w:hAnsi="Arial" w:cs="Arial"/>
          <w:sz w:val="24"/>
          <w:szCs w:val="24"/>
        </w:rPr>
      </w:pPr>
      <w:r>
        <w:rPr>
          <w:rFonts w:ascii="Arial" w:hAnsi="Arial" w:cs="Arial"/>
          <w:sz w:val="24"/>
          <w:szCs w:val="24"/>
        </w:rPr>
        <w:t>Desde esta dirección de correo podréis consultarme las dudas que tengáis, os ampliaré información y nos mantendremos en contacto.</w:t>
      </w:r>
    </w:p>
    <w:p w:rsidR="009D1A90" w:rsidRDefault="009D1A90">
      <w:pPr>
        <w:rPr>
          <w:rFonts w:ascii="Arial" w:hAnsi="Arial" w:cs="Arial"/>
          <w:sz w:val="24"/>
          <w:szCs w:val="24"/>
          <w:u w:val="single"/>
        </w:rPr>
      </w:pPr>
      <w:r w:rsidRPr="00953821">
        <w:rPr>
          <w:rFonts w:ascii="Arial" w:hAnsi="Arial" w:cs="Arial"/>
          <w:sz w:val="24"/>
          <w:szCs w:val="24"/>
          <w:u w:val="single"/>
        </w:rPr>
        <w:t>ACTIVIDADES</w:t>
      </w:r>
      <w:r w:rsidR="00953821" w:rsidRPr="00953821">
        <w:rPr>
          <w:rFonts w:ascii="Arial" w:hAnsi="Arial" w:cs="Arial"/>
          <w:sz w:val="24"/>
          <w:szCs w:val="24"/>
          <w:u w:val="single"/>
        </w:rPr>
        <w:t xml:space="preserve"> SEMANA 1</w:t>
      </w:r>
    </w:p>
    <w:p w:rsidR="00F52385" w:rsidRDefault="00F52385" w:rsidP="00F52385">
      <w:pPr>
        <w:rPr>
          <w:rFonts w:ascii="Arial" w:hAnsi="Arial" w:cs="Arial"/>
          <w:sz w:val="24"/>
          <w:szCs w:val="24"/>
        </w:rPr>
      </w:pPr>
      <w:r>
        <w:rPr>
          <w:rFonts w:ascii="Arial" w:hAnsi="Arial" w:cs="Arial"/>
          <w:sz w:val="24"/>
          <w:szCs w:val="24"/>
        </w:rPr>
        <w:t xml:space="preserve">El último día de clase realizamos el examen del tema 15, por lo que antes de empezar con contenidos nuevos he pensado que, ya que en el tercer examen tuvisteis que estudiar unos mapas y al parecer no pudisteis hacerlo en condiciones, os propongo dedicar esta primera semana a su estudio. De tal forma que cuando volvamos podáis recomponer un poco la nota que sacasteis en esa pregunta. </w:t>
      </w:r>
    </w:p>
    <w:p w:rsidR="00F52385" w:rsidRDefault="00F52385" w:rsidP="00F52385">
      <w:pPr>
        <w:rPr>
          <w:rFonts w:ascii="Arial" w:hAnsi="Arial" w:cs="Arial"/>
          <w:sz w:val="24"/>
          <w:szCs w:val="24"/>
        </w:rPr>
      </w:pPr>
      <w:r>
        <w:rPr>
          <w:rFonts w:ascii="Arial" w:hAnsi="Arial" w:cs="Arial"/>
          <w:sz w:val="24"/>
          <w:szCs w:val="24"/>
        </w:rPr>
        <w:tab/>
        <w:t>Debéis estudiar los siguientes mapas:</w:t>
      </w:r>
    </w:p>
    <w:p w:rsidR="00F52385" w:rsidRDefault="00F52385" w:rsidP="00F52385">
      <w:pPr>
        <w:pStyle w:val="Prrafodelista"/>
        <w:numPr>
          <w:ilvl w:val="0"/>
          <w:numId w:val="11"/>
        </w:numPr>
        <w:rPr>
          <w:rFonts w:ascii="Arial" w:hAnsi="Arial" w:cs="Arial"/>
          <w:sz w:val="24"/>
          <w:szCs w:val="24"/>
        </w:rPr>
      </w:pPr>
      <w:r>
        <w:rPr>
          <w:rFonts w:ascii="Arial" w:hAnsi="Arial" w:cs="Arial"/>
          <w:sz w:val="24"/>
          <w:szCs w:val="24"/>
        </w:rPr>
        <w:t xml:space="preserve">Páginas 24 y 25 </w:t>
      </w:r>
      <w:r w:rsidRPr="001B467F">
        <w:rPr>
          <w:rFonts w:ascii="Arial" w:hAnsi="Arial" w:cs="Arial"/>
          <w:b/>
          <w:sz w:val="24"/>
          <w:szCs w:val="24"/>
        </w:rPr>
        <w:t>“Formas del relieve de la Tierra”</w:t>
      </w:r>
      <w:r>
        <w:rPr>
          <w:rFonts w:ascii="Arial" w:hAnsi="Arial" w:cs="Arial"/>
          <w:sz w:val="24"/>
          <w:szCs w:val="24"/>
        </w:rPr>
        <w:t>. Haced los ejercicios 24 y 25 de la página 24.</w:t>
      </w:r>
    </w:p>
    <w:p w:rsidR="00F52385" w:rsidRPr="00F52385" w:rsidRDefault="00F52385" w:rsidP="00F52385">
      <w:pPr>
        <w:pStyle w:val="Prrafodelista"/>
        <w:numPr>
          <w:ilvl w:val="0"/>
          <w:numId w:val="11"/>
        </w:numPr>
        <w:rPr>
          <w:rFonts w:ascii="Arial" w:hAnsi="Arial" w:cs="Arial"/>
          <w:sz w:val="24"/>
          <w:szCs w:val="24"/>
        </w:rPr>
      </w:pPr>
      <w:r>
        <w:rPr>
          <w:rFonts w:ascii="Arial" w:hAnsi="Arial" w:cs="Arial"/>
          <w:sz w:val="24"/>
          <w:szCs w:val="24"/>
        </w:rPr>
        <w:t xml:space="preserve">Páginas 26 y 27 </w:t>
      </w:r>
      <w:r w:rsidRPr="001B467F">
        <w:rPr>
          <w:rFonts w:ascii="Arial" w:hAnsi="Arial" w:cs="Arial"/>
          <w:b/>
          <w:sz w:val="24"/>
          <w:szCs w:val="24"/>
        </w:rPr>
        <w:t>“El relieve de Europa”</w:t>
      </w:r>
      <w:r>
        <w:rPr>
          <w:rFonts w:ascii="Arial" w:hAnsi="Arial" w:cs="Arial"/>
          <w:sz w:val="24"/>
          <w:szCs w:val="24"/>
        </w:rPr>
        <w:t>. Realizad los ejercicios 22 a 26 de la página 26.</w:t>
      </w:r>
    </w:p>
    <w:p w:rsidR="00526C6B" w:rsidRDefault="00526C6B" w:rsidP="00791F00">
      <w:pPr>
        <w:pStyle w:val="Prrafodelista"/>
        <w:rPr>
          <w:rFonts w:ascii="Arial" w:hAnsi="Arial" w:cs="Arial"/>
          <w:color w:val="FF0000"/>
          <w:sz w:val="24"/>
          <w:szCs w:val="24"/>
        </w:rPr>
      </w:pPr>
    </w:p>
    <w:p w:rsidR="005A4520" w:rsidRDefault="005A4520" w:rsidP="00791F00">
      <w:pPr>
        <w:pStyle w:val="Prrafodelista"/>
        <w:rPr>
          <w:rFonts w:ascii="Arial" w:hAnsi="Arial" w:cs="Arial"/>
          <w:sz w:val="24"/>
          <w:szCs w:val="24"/>
        </w:rPr>
      </w:pPr>
      <w:r>
        <w:rPr>
          <w:rFonts w:ascii="Arial" w:hAnsi="Arial" w:cs="Arial"/>
          <w:sz w:val="24"/>
          <w:szCs w:val="24"/>
        </w:rPr>
        <w:t>Podéis complementar el estudio del libro con los mapas y contenidos que os aparecen en la plataforma Moodle y cuyo enlace es:</w:t>
      </w:r>
    </w:p>
    <w:p w:rsidR="005A4520" w:rsidRPr="005A4520" w:rsidRDefault="00BD77C2" w:rsidP="00791F00">
      <w:pPr>
        <w:pStyle w:val="Prrafodelista"/>
        <w:rPr>
          <w:rFonts w:ascii="Arial" w:hAnsi="Arial" w:cs="Arial"/>
          <w:sz w:val="24"/>
          <w:szCs w:val="24"/>
        </w:rPr>
      </w:pPr>
      <w:hyperlink r:id="rId8" w:history="1">
        <w:r w:rsidR="005A4520" w:rsidRPr="005A4520">
          <w:rPr>
            <w:rFonts w:ascii="Arial" w:hAnsi="Arial" w:cs="Arial"/>
            <w:color w:val="0000FF"/>
            <w:sz w:val="24"/>
            <w:szCs w:val="24"/>
            <w:u w:val="single"/>
          </w:rPr>
          <w:t>http://aula2.educa.aragon.es/moodle/course/view.php?id=11</w:t>
        </w:r>
      </w:hyperlink>
      <w:r w:rsidR="005A4520">
        <w:rPr>
          <w:rFonts w:ascii="Arial" w:hAnsi="Arial" w:cs="Arial"/>
          <w:sz w:val="24"/>
          <w:szCs w:val="24"/>
        </w:rPr>
        <w:t xml:space="preserve"> </w:t>
      </w:r>
    </w:p>
    <w:p w:rsidR="00560254" w:rsidRPr="005A4520" w:rsidRDefault="005A4520" w:rsidP="005A4520">
      <w:pPr>
        <w:ind w:left="705"/>
        <w:rPr>
          <w:rFonts w:ascii="Arial" w:hAnsi="Arial" w:cs="Arial"/>
          <w:sz w:val="24"/>
          <w:szCs w:val="24"/>
        </w:rPr>
      </w:pPr>
      <w:r>
        <w:rPr>
          <w:rFonts w:ascii="Arial" w:hAnsi="Arial" w:cs="Arial"/>
          <w:sz w:val="24"/>
          <w:szCs w:val="24"/>
        </w:rPr>
        <w:t xml:space="preserve">Estos contenidos los tenéis en la </w:t>
      </w:r>
      <w:r w:rsidRPr="005A4520">
        <w:rPr>
          <w:rFonts w:ascii="Arial" w:hAnsi="Arial" w:cs="Arial"/>
          <w:b/>
          <w:sz w:val="24"/>
          <w:szCs w:val="24"/>
        </w:rPr>
        <w:t>Unidad 2</w:t>
      </w:r>
      <w:r>
        <w:rPr>
          <w:rFonts w:ascii="Arial" w:hAnsi="Arial" w:cs="Arial"/>
          <w:sz w:val="24"/>
          <w:szCs w:val="24"/>
        </w:rPr>
        <w:t xml:space="preserve">  …</w:t>
      </w:r>
      <w:proofErr w:type="gramStart"/>
      <w:r>
        <w:rPr>
          <w:rFonts w:ascii="Arial" w:hAnsi="Arial" w:cs="Arial"/>
          <w:sz w:val="24"/>
          <w:szCs w:val="24"/>
        </w:rPr>
        <w:t>..</w:t>
      </w:r>
      <w:r w:rsidRPr="005A4520">
        <w:rPr>
          <w:rFonts w:ascii="Arial" w:hAnsi="Arial" w:cs="Arial"/>
          <w:b/>
          <w:sz w:val="24"/>
          <w:szCs w:val="24"/>
        </w:rPr>
        <w:t>contenidos</w:t>
      </w:r>
      <w:proofErr w:type="gramEnd"/>
      <w:r>
        <w:rPr>
          <w:rFonts w:ascii="Arial" w:hAnsi="Arial" w:cs="Arial"/>
          <w:sz w:val="24"/>
          <w:szCs w:val="24"/>
        </w:rPr>
        <w:t xml:space="preserve">……En el tercer punto: </w:t>
      </w:r>
      <w:r w:rsidRPr="005A4520">
        <w:rPr>
          <w:rFonts w:ascii="Arial" w:hAnsi="Arial" w:cs="Arial"/>
          <w:b/>
          <w:sz w:val="24"/>
          <w:szCs w:val="24"/>
        </w:rPr>
        <w:t>El relieve mundial, español y aragonés</w:t>
      </w:r>
      <w:r>
        <w:rPr>
          <w:rFonts w:ascii="Arial" w:hAnsi="Arial" w:cs="Arial"/>
          <w:sz w:val="24"/>
          <w:szCs w:val="24"/>
        </w:rPr>
        <w:t xml:space="preserve">. Ahí podéis encontrar mapas de los accidentes del relieve. Basta con que estudiéis en esta semana los que se refieren a los mapas señalados anteriormente. </w:t>
      </w:r>
    </w:p>
    <w:p w:rsidR="005A4520" w:rsidRPr="00F52385" w:rsidRDefault="005A4520" w:rsidP="00953821">
      <w:pPr>
        <w:rPr>
          <w:rFonts w:ascii="Arial" w:hAnsi="Arial" w:cs="Arial"/>
          <w:color w:val="FF0000"/>
          <w:sz w:val="24"/>
          <w:szCs w:val="24"/>
          <w:u w:val="single"/>
        </w:rPr>
      </w:pPr>
    </w:p>
    <w:p w:rsidR="00953821" w:rsidRPr="005A4520" w:rsidRDefault="00953821" w:rsidP="00953821">
      <w:pPr>
        <w:rPr>
          <w:rFonts w:ascii="Arial" w:hAnsi="Arial" w:cs="Arial"/>
          <w:sz w:val="24"/>
          <w:szCs w:val="24"/>
          <w:u w:val="single"/>
        </w:rPr>
      </w:pPr>
      <w:r w:rsidRPr="005A4520">
        <w:rPr>
          <w:rFonts w:ascii="Arial" w:hAnsi="Arial" w:cs="Arial"/>
          <w:sz w:val="24"/>
          <w:szCs w:val="24"/>
          <w:u w:val="single"/>
        </w:rPr>
        <w:t>ACTIVIDADES SEMANA 2</w:t>
      </w:r>
    </w:p>
    <w:p w:rsidR="00A3247C" w:rsidRDefault="005A4520" w:rsidP="00A3247C">
      <w:pPr>
        <w:ind w:firstLine="708"/>
        <w:rPr>
          <w:rFonts w:ascii="Arial" w:hAnsi="Arial" w:cs="Arial"/>
          <w:sz w:val="24"/>
          <w:szCs w:val="24"/>
        </w:rPr>
      </w:pPr>
      <w:r w:rsidRPr="005A4520">
        <w:rPr>
          <w:rFonts w:ascii="Arial" w:hAnsi="Arial" w:cs="Arial"/>
          <w:sz w:val="24"/>
          <w:szCs w:val="24"/>
        </w:rPr>
        <w:t>He dejado</w:t>
      </w:r>
      <w:r w:rsidR="00A3247C" w:rsidRPr="005A4520">
        <w:rPr>
          <w:rFonts w:ascii="Arial" w:hAnsi="Arial" w:cs="Arial"/>
          <w:sz w:val="24"/>
          <w:szCs w:val="24"/>
        </w:rPr>
        <w:t xml:space="preserve"> </w:t>
      </w:r>
      <w:r>
        <w:rPr>
          <w:rFonts w:ascii="Arial" w:hAnsi="Arial" w:cs="Arial"/>
          <w:sz w:val="24"/>
          <w:szCs w:val="24"/>
        </w:rPr>
        <w:t>para esta semana el repaso de las masas de agua.</w:t>
      </w:r>
    </w:p>
    <w:p w:rsidR="005A4520" w:rsidRDefault="005A4520" w:rsidP="005A4520">
      <w:pPr>
        <w:rPr>
          <w:rFonts w:ascii="Arial" w:hAnsi="Arial" w:cs="Arial"/>
          <w:sz w:val="24"/>
          <w:szCs w:val="24"/>
        </w:rPr>
      </w:pPr>
      <w:r>
        <w:rPr>
          <w:rFonts w:ascii="Arial" w:hAnsi="Arial" w:cs="Arial"/>
          <w:sz w:val="24"/>
          <w:szCs w:val="24"/>
        </w:rPr>
        <w:tab/>
        <w:t>Debéis estudiar los siguientes mapas:</w:t>
      </w:r>
    </w:p>
    <w:p w:rsidR="005A4520" w:rsidRDefault="005A4520" w:rsidP="005A4520">
      <w:pPr>
        <w:pStyle w:val="Prrafodelista"/>
        <w:numPr>
          <w:ilvl w:val="0"/>
          <w:numId w:val="12"/>
        </w:numPr>
        <w:rPr>
          <w:rFonts w:ascii="Arial" w:hAnsi="Arial" w:cs="Arial"/>
          <w:sz w:val="24"/>
          <w:szCs w:val="24"/>
        </w:rPr>
      </w:pPr>
      <w:r>
        <w:rPr>
          <w:rFonts w:ascii="Arial" w:hAnsi="Arial" w:cs="Arial"/>
          <w:sz w:val="24"/>
          <w:szCs w:val="24"/>
        </w:rPr>
        <w:t xml:space="preserve">Páginas 40 y 41: </w:t>
      </w:r>
      <w:r w:rsidRPr="001B467F">
        <w:rPr>
          <w:rFonts w:ascii="Arial" w:hAnsi="Arial" w:cs="Arial"/>
          <w:b/>
          <w:sz w:val="24"/>
          <w:szCs w:val="24"/>
        </w:rPr>
        <w:t>“La distribución de las aguas del planeta”.</w:t>
      </w:r>
      <w:r>
        <w:rPr>
          <w:rFonts w:ascii="Arial" w:hAnsi="Arial" w:cs="Arial"/>
          <w:sz w:val="24"/>
          <w:szCs w:val="24"/>
        </w:rPr>
        <w:t xml:space="preserve"> Haced los ejercicios de la página 40: </w:t>
      </w:r>
      <w:proofErr w:type="spellStart"/>
      <w:r>
        <w:rPr>
          <w:rFonts w:ascii="Arial" w:hAnsi="Arial" w:cs="Arial"/>
          <w:sz w:val="24"/>
          <w:szCs w:val="24"/>
        </w:rPr>
        <w:t>ejercicos</w:t>
      </w:r>
      <w:proofErr w:type="spellEnd"/>
      <w:r>
        <w:rPr>
          <w:rFonts w:ascii="Arial" w:hAnsi="Arial" w:cs="Arial"/>
          <w:sz w:val="24"/>
          <w:szCs w:val="24"/>
        </w:rPr>
        <w:t xml:space="preserve"> 19 a 23.</w:t>
      </w:r>
    </w:p>
    <w:p w:rsidR="005A4520" w:rsidRPr="005A4520" w:rsidRDefault="005A4520" w:rsidP="005A4520">
      <w:pPr>
        <w:pStyle w:val="Prrafodelista"/>
        <w:numPr>
          <w:ilvl w:val="0"/>
          <w:numId w:val="12"/>
        </w:numPr>
        <w:rPr>
          <w:rFonts w:ascii="Arial" w:hAnsi="Arial" w:cs="Arial"/>
          <w:sz w:val="24"/>
          <w:szCs w:val="24"/>
        </w:rPr>
      </w:pPr>
      <w:r>
        <w:rPr>
          <w:rFonts w:ascii="Arial" w:hAnsi="Arial" w:cs="Arial"/>
          <w:sz w:val="24"/>
          <w:szCs w:val="24"/>
        </w:rPr>
        <w:t>Podéis utilizar el mismo enlace que aparece arriba, ya que en esa Unidad 2 aparecían también los mapas de mares, ríos y lagos.</w:t>
      </w:r>
    </w:p>
    <w:p w:rsidR="00560254" w:rsidRPr="005A4520" w:rsidRDefault="005A4520" w:rsidP="005A4520">
      <w:pPr>
        <w:ind w:left="360"/>
        <w:rPr>
          <w:rFonts w:ascii="Arial" w:hAnsi="Arial" w:cs="Arial"/>
          <w:color w:val="FF0000"/>
          <w:sz w:val="24"/>
          <w:szCs w:val="24"/>
        </w:rPr>
      </w:pPr>
      <w:r w:rsidRPr="005A4520">
        <w:rPr>
          <w:rFonts w:ascii="Arial" w:hAnsi="Arial" w:cs="Arial"/>
          <w:sz w:val="24"/>
          <w:szCs w:val="24"/>
        </w:rPr>
        <w:t>El enlace es:</w:t>
      </w:r>
      <w:r>
        <w:rPr>
          <w:rFonts w:ascii="Arial" w:hAnsi="Arial" w:cs="Arial"/>
          <w:color w:val="FF0000"/>
          <w:sz w:val="24"/>
          <w:szCs w:val="24"/>
        </w:rPr>
        <w:t xml:space="preserve">  </w:t>
      </w:r>
      <w:hyperlink r:id="rId9" w:history="1">
        <w:r w:rsidRPr="005A4520">
          <w:rPr>
            <w:rFonts w:ascii="Arial" w:hAnsi="Arial" w:cs="Arial"/>
            <w:color w:val="0000FF"/>
            <w:sz w:val="24"/>
            <w:szCs w:val="24"/>
            <w:u w:val="single"/>
          </w:rPr>
          <w:t>http://aula2.educa.aragon.es/datos/espad/sociales/bloque1/Unidad_02/pagina_2.html</w:t>
        </w:r>
      </w:hyperlink>
      <w:r w:rsidRPr="005A4520">
        <w:rPr>
          <w:rFonts w:ascii="Arial" w:hAnsi="Arial" w:cs="Arial"/>
          <w:sz w:val="24"/>
          <w:szCs w:val="24"/>
        </w:rPr>
        <w:t xml:space="preserve"> </w:t>
      </w:r>
    </w:p>
    <w:p w:rsidR="00C15E8A" w:rsidRPr="00F52385" w:rsidRDefault="005A4520">
      <w:pPr>
        <w:rPr>
          <w:rFonts w:ascii="Arial" w:hAnsi="Arial" w:cs="Arial"/>
          <w:color w:val="FF0000"/>
          <w:sz w:val="24"/>
          <w:szCs w:val="24"/>
        </w:rPr>
      </w:pPr>
      <w:r>
        <w:rPr>
          <w:rFonts w:ascii="Arial" w:hAnsi="Arial" w:cs="Arial"/>
          <w:color w:val="FF0000"/>
          <w:sz w:val="24"/>
          <w:szCs w:val="24"/>
        </w:rPr>
        <w:tab/>
      </w:r>
    </w:p>
    <w:p w:rsidR="00C15E8A" w:rsidRPr="001B467F" w:rsidRDefault="001B467F" w:rsidP="001B467F">
      <w:pPr>
        <w:ind w:left="360"/>
        <w:rPr>
          <w:rFonts w:ascii="Arial" w:hAnsi="Arial" w:cs="Arial"/>
          <w:sz w:val="24"/>
          <w:szCs w:val="24"/>
        </w:rPr>
      </w:pPr>
      <w:r>
        <w:rPr>
          <w:rFonts w:ascii="Arial" w:hAnsi="Arial" w:cs="Arial"/>
          <w:sz w:val="24"/>
          <w:szCs w:val="24"/>
        </w:rPr>
        <w:t xml:space="preserve">Recordad que cuando volvamos haremos un examen de estos contenidos que corresponden con la pregunta 11 del examen 3 </w:t>
      </w:r>
      <w:r w:rsidRPr="001B467F">
        <w:rPr>
          <w:rFonts w:ascii="Arial" w:hAnsi="Arial" w:cs="Arial"/>
          <w:sz w:val="24"/>
          <w:szCs w:val="24"/>
          <w:u w:val="single"/>
        </w:rPr>
        <w:t>y sustituiremos la nota de esa pregunta</w:t>
      </w:r>
      <w:r>
        <w:rPr>
          <w:rFonts w:ascii="Arial" w:hAnsi="Arial" w:cs="Arial"/>
          <w:sz w:val="24"/>
          <w:szCs w:val="24"/>
        </w:rPr>
        <w:t xml:space="preserve"> con el mejor resultado obtenido.</w:t>
      </w:r>
    </w:p>
    <w:p w:rsidR="001B467F" w:rsidRPr="00AC4AAF" w:rsidRDefault="001B467F" w:rsidP="001B467F">
      <w:pPr>
        <w:ind w:left="360"/>
        <w:rPr>
          <w:rFonts w:ascii="Arial" w:hAnsi="Arial" w:cs="Arial"/>
          <w:b/>
          <w:sz w:val="24"/>
          <w:szCs w:val="24"/>
        </w:rPr>
      </w:pPr>
      <w:r w:rsidRPr="00AC4AAF">
        <w:rPr>
          <w:rFonts w:ascii="Arial" w:hAnsi="Arial" w:cs="Arial"/>
          <w:b/>
          <w:sz w:val="24"/>
          <w:szCs w:val="24"/>
        </w:rPr>
        <w:t>Id consultando el correo para poder resolver dudas y mantener el contacto.</w:t>
      </w:r>
    </w:p>
    <w:p w:rsidR="005A4520" w:rsidRPr="001B467F" w:rsidRDefault="005A4520">
      <w:pPr>
        <w:rPr>
          <w:rFonts w:ascii="Arial" w:hAnsi="Arial" w:cs="Arial"/>
          <w:sz w:val="24"/>
          <w:szCs w:val="24"/>
        </w:rPr>
      </w:pPr>
    </w:p>
    <w:p w:rsidR="005A4520" w:rsidRDefault="005A4520">
      <w:pPr>
        <w:rPr>
          <w:rFonts w:ascii="Arial" w:hAnsi="Arial" w:cs="Arial"/>
          <w:color w:val="FF0000"/>
          <w:sz w:val="24"/>
          <w:szCs w:val="24"/>
        </w:rPr>
      </w:pPr>
    </w:p>
    <w:p w:rsidR="005A4520" w:rsidRDefault="005A4520">
      <w:pPr>
        <w:rPr>
          <w:rFonts w:ascii="Arial" w:hAnsi="Arial" w:cs="Arial"/>
          <w:color w:val="FF0000"/>
          <w:sz w:val="24"/>
          <w:szCs w:val="24"/>
        </w:rPr>
      </w:pPr>
    </w:p>
    <w:p w:rsidR="005A4520" w:rsidRDefault="005A4520">
      <w:pPr>
        <w:rPr>
          <w:rFonts w:ascii="Arial" w:hAnsi="Arial" w:cs="Arial"/>
          <w:color w:val="FF0000"/>
          <w:sz w:val="24"/>
          <w:szCs w:val="24"/>
        </w:rPr>
      </w:pPr>
      <w:bookmarkStart w:id="0" w:name="_GoBack"/>
      <w:bookmarkEnd w:id="0"/>
    </w:p>
    <w:p w:rsidR="005A4520" w:rsidRDefault="005A4520">
      <w:pPr>
        <w:rPr>
          <w:rFonts w:ascii="Arial" w:hAnsi="Arial" w:cs="Arial"/>
          <w:color w:val="FF0000"/>
          <w:sz w:val="24"/>
          <w:szCs w:val="24"/>
        </w:rPr>
      </w:pPr>
    </w:p>
    <w:p w:rsidR="005A4520" w:rsidRDefault="005A4520">
      <w:pPr>
        <w:rPr>
          <w:rFonts w:ascii="Arial" w:hAnsi="Arial" w:cs="Arial"/>
          <w:color w:val="FF0000"/>
          <w:sz w:val="24"/>
          <w:szCs w:val="24"/>
        </w:rPr>
      </w:pPr>
    </w:p>
    <w:p w:rsidR="005A4520" w:rsidRDefault="005A4520">
      <w:pPr>
        <w:rPr>
          <w:rFonts w:ascii="Arial" w:hAnsi="Arial" w:cs="Arial"/>
          <w:color w:val="FF0000"/>
          <w:sz w:val="24"/>
          <w:szCs w:val="24"/>
        </w:rPr>
      </w:pPr>
    </w:p>
    <w:p w:rsidR="005A4520" w:rsidRDefault="005A4520">
      <w:pPr>
        <w:rPr>
          <w:rFonts w:ascii="Arial" w:hAnsi="Arial" w:cs="Arial"/>
          <w:color w:val="FF0000"/>
          <w:sz w:val="24"/>
          <w:szCs w:val="24"/>
        </w:rPr>
      </w:pPr>
    </w:p>
    <w:p w:rsidR="005A4520" w:rsidRDefault="005A4520">
      <w:pPr>
        <w:rPr>
          <w:rFonts w:ascii="Arial" w:hAnsi="Arial" w:cs="Arial"/>
          <w:color w:val="FF0000"/>
          <w:sz w:val="24"/>
          <w:szCs w:val="24"/>
        </w:rPr>
      </w:pPr>
    </w:p>
    <w:p w:rsidR="005A4520" w:rsidRDefault="005A4520">
      <w:pPr>
        <w:rPr>
          <w:rFonts w:ascii="Arial" w:hAnsi="Arial" w:cs="Arial"/>
          <w:color w:val="FF0000"/>
          <w:sz w:val="24"/>
          <w:szCs w:val="24"/>
        </w:rPr>
      </w:pPr>
    </w:p>
    <w:p w:rsidR="005A4520" w:rsidRDefault="005A4520">
      <w:pPr>
        <w:rPr>
          <w:rFonts w:ascii="Arial" w:hAnsi="Arial" w:cs="Arial"/>
          <w:color w:val="FF0000"/>
          <w:sz w:val="24"/>
          <w:szCs w:val="24"/>
        </w:rPr>
      </w:pPr>
    </w:p>
    <w:p w:rsidR="005A4520" w:rsidRPr="00F52385" w:rsidRDefault="005A4520">
      <w:pPr>
        <w:rPr>
          <w:rFonts w:ascii="Arial" w:hAnsi="Arial" w:cs="Arial"/>
          <w:color w:val="FF0000"/>
          <w:sz w:val="24"/>
          <w:szCs w:val="24"/>
        </w:rPr>
      </w:pPr>
    </w:p>
    <w:p w:rsidR="00560254" w:rsidRDefault="00560254">
      <w:pPr>
        <w:rPr>
          <w:rFonts w:ascii="Arial" w:hAnsi="Arial" w:cs="Arial"/>
          <w:sz w:val="24"/>
          <w:szCs w:val="24"/>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10"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BD77C2">
      <w:pPr>
        <w:rPr>
          <w:rFonts w:ascii="Arial" w:hAnsi="Arial" w:cs="Arial"/>
          <w:sz w:val="24"/>
          <w:szCs w:val="24"/>
        </w:rPr>
      </w:pPr>
      <w:hyperlink r:id="rId11"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3"/>
      <w:headerReference w:type="default" r:id="rId14"/>
      <w:footerReference w:type="even" r:id="rId15"/>
      <w:footerReference w:type="default" r:id="rId16"/>
      <w:headerReference w:type="first" r:id="rId17"/>
      <w:footerReference w:type="first" r:id="rId18"/>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4D" w:rsidRDefault="00E3744D" w:rsidP="000D1F04">
      <w:pPr>
        <w:spacing w:after="0" w:line="240" w:lineRule="auto"/>
      </w:pPr>
      <w:r>
        <w:separator/>
      </w:r>
    </w:p>
  </w:endnote>
  <w:endnote w:type="continuationSeparator" w:id="0">
    <w:p w:rsidR="00E3744D" w:rsidRDefault="00E3744D"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4D" w:rsidRDefault="00E3744D" w:rsidP="000D1F04">
      <w:pPr>
        <w:spacing w:after="0" w:line="240" w:lineRule="auto"/>
      </w:pPr>
      <w:r>
        <w:separator/>
      </w:r>
    </w:p>
  </w:footnote>
  <w:footnote w:type="continuationSeparator" w:id="0">
    <w:p w:rsidR="00E3744D" w:rsidRDefault="00E3744D"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BD77C2" w:rsidRPr="00BD77C2">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46029110"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BD77C2"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BD77C2"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6F1C"/>
    <w:multiLevelType w:val="hybridMultilevel"/>
    <w:tmpl w:val="954CF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866B54"/>
    <w:multiLevelType w:val="hybridMultilevel"/>
    <w:tmpl w:val="AA26F36A"/>
    <w:lvl w:ilvl="0" w:tplc="C518E15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84CDE"/>
    <w:multiLevelType w:val="hybridMultilevel"/>
    <w:tmpl w:val="559CD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7801A8"/>
    <w:multiLevelType w:val="hybridMultilevel"/>
    <w:tmpl w:val="EA602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3836E9"/>
    <w:multiLevelType w:val="hybridMultilevel"/>
    <w:tmpl w:val="284E8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6D7600"/>
    <w:multiLevelType w:val="hybridMultilevel"/>
    <w:tmpl w:val="620AA008"/>
    <w:lvl w:ilvl="0" w:tplc="C518E154">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A395095"/>
    <w:multiLevelType w:val="hybridMultilevel"/>
    <w:tmpl w:val="6B645B10"/>
    <w:lvl w:ilvl="0" w:tplc="C518E15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E4E655F"/>
    <w:multiLevelType w:val="hybridMultilevel"/>
    <w:tmpl w:val="89223E34"/>
    <w:lvl w:ilvl="0" w:tplc="C518E15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1372BAF"/>
    <w:multiLevelType w:val="hybridMultilevel"/>
    <w:tmpl w:val="D5D26B64"/>
    <w:lvl w:ilvl="0" w:tplc="C518E154">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4FC16B2F"/>
    <w:multiLevelType w:val="hybridMultilevel"/>
    <w:tmpl w:val="89FAB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3472CB"/>
    <w:multiLevelType w:val="hybridMultilevel"/>
    <w:tmpl w:val="49244168"/>
    <w:lvl w:ilvl="0" w:tplc="017EAA6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4"/>
  </w:num>
  <w:num w:numId="6">
    <w:abstractNumId w:val="8"/>
  </w:num>
  <w:num w:numId="7">
    <w:abstractNumId w:val="7"/>
  </w:num>
  <w:num w:numId="8">
    <w:abstractNumId w:val="6"/>
  </w:num>
  <w:num w:numId="9">
    <w:abstractNumId w:val="1"/>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D1F04"/>
    <w:rsid w:val="000038EF"/>
    <w:rsid w:val="0001490B"/>
    <w:rsid w:val="000D1F04"/>
    <w:rsid w:val="001031AB"/>
    <w:rsid w:val="0012206D"/>
    <w:rsid w:val="00160F11"/>
    <w:rsid w:val="001B467F"/>
    <w:rsid w:val="001F009A"/>
    <w:rsid w:val="0027169C"/>
    <w:rsid w:val="004A5D31"/>
    <w:rsid w:val="004A7A9D"/>
    <w:rsid w:val="00526C6B"/>
    <w:rsid w:val="00560254"/>
    <w:rsid w:val="005A2C66"/>
    <w:rsid w:val="005A4520"/>
    <w:rsid w:val="005B05EE"/>
    <w:rsid w:val="005C2689"/>
    <w:rsid w:val="0063475E"/>
    <w:rsid w:val="00731C7B"/>
    <w:rsid w:val="00783721"/>
    <w:rsid w:val="00791F00"/>
    <w:rsid w:val="007A0295"/>
    <w:rsid w:val="008018C6"/>
    <w:rsid w:val="00835BDD"/>
    <w:rsid w:val="008A4276"/>
    <w:rsid w:val="008B798C"/>
    <w:rsid w:val="00953821"/>
    <w:rsid w:val="00974412"/>
    <w:rsid w:val="009838B2"/>
    <w:rsid w:val="009A2741"/>
    <w:rsid w:val="009D1A90"/>
    <w:rsid w:val="00A3247C"/>
    <w:rsid w:val="00A74BED"/>
    <w:rsid w:val="00A96E12"/>
    <w:rsid w:val="00AF74A3"/>
    <w:rsid w:val="00B97622"/>
    <w:rsid w:val="00BD77C2"/>
    <w:rsid w:val="00C15E8A"/>
    <w:rsid w:val="00DB6922"/>
    <w:rsid w:val="00DF7A63"/>
    <w:rsid w:val="00E12286"/>
    <w:rsid w:val="00E21F91"/>
    <w:rsid w:val="00E3744D"/>
    <w:rsid w:val="00F074AF"/>
    <w:rsid w:val="00F0774C"/>
    <w:rsid w:val="00F52385"/>
    <w:rsid w:val="00FB67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 w:type="paragraph" w:styleId="Prrafodelista">
    <w:name w:val="List Paragraph"/>
    <w:basedOn w:val="Normal"/>
    <w:uiPriority w:val="34"/>
    <w:qFormat/>
    <w:rsid w:val="00560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2.educa.aragon.es/moodle/course/view.php?id=1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acana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ula2.educa.aragon.es/mood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la2.educa.aragon.es/datos/espad/sociales/bloque1/Unidad_02/pagina_2.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2</cp:revision>
  <cp:lastPrinted>2013-05-23T13:26:00Z</cp:lastPrinted>
  <dcterms:created xsi:type="dcterms:W3CDTF">2020-03-18T08:32:00Z</dcterms:created>
  <dcterms:modified xsi:type="dcterms:W3CDTF">2020-03-18T08:32:00Z</dcterms:modified>
</cp:coreProperties>
</file>